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747E402" w14:textId="0A6E99D3" w:rsidR="001A5E98" w:rsidRPr="002A5C7E" w:rsidRDefault="00A406C5" w:rsidP="001A5E98">
      <w:pPr>
        <w:spacing w:after="0"/>
        <w:jc w:val="right"/>
        <w:rPr>
          <w:rFonts w:ascii="Cambria" w:hAnsi="Cambria"/>
          <w:b/>
          <w:sz w:val="20"/>
          <w:lang w:val="es-MX"/>
        </w:rPr>
      </w:pPr>
      <w:bookmarkStart w:id="0" w:name="_GoBack"/>
      <w:r w:rsidRPr="0085409C">
        <w:rPr>
          <w:rFonts w:ascii="Times New Roman" w:hAnsi="Times New Roman" w:cs="Times New Roman"/>
          <w:b/>
          <w:noProof/>
          <w:sz w:val="24"/>
          <w:lang w:eastAsia="es-MX"/>
        </w:rPr>
        <w:drawing>
          <wp:anchor distT="0" distB="0" distL="114300" distR="114300" simplePos="0" relativeHeight="251659264" behindDoc="1" locked="0" layoutInCell="1" allowOverlap="1" wp14:anchorId="500FF165" wp14:editId="430E8C76">
            <wp:simplePos x="0" y="0"/>
            <wp:positionH relativeFrom="page">
              <wp:posOffset>-161811</wp:posOffset>
            </wp:positionH>
            <wp:positionV relativeFrom="page">
              <wp:posOffset>-55548</wp:posOffset>
            </wp:positionV>
            <wp:extent cx="8053705" cy="10034040"/>
            <wp:effectExtent l="0" t="0" r="4445" b="5715"/>
            <wp:wrapNone/>
            <wp:docPr id="1" name="Imagen 1" descr="C:\Users\pc3\Desktop\HOJA MEMBRETADA 2018-2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c3\Desktop\HOJA MEMBRETADA 2018-2021.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8053705" cy="10034040"/>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r w:rsidR="001A5E98" w:rsidRPr="002A5C7E">
        <w:rPr>
          <w:rFonts w:ascii="Cambria" w:hAnsi="Cambria"/>
          <w:b/>
          <w:sz w:val="20"/>
          <w:lang w:val="es-MX"/>
        </w:rPr>
        <w:t>ARMADILLO DE LOS INFANTE, SAN LUIS POTOSI</w:t>
      </w:r>
    </w:p>
    <w:p w14:paraId="7C030E6B" w14:textId="77777777" w:rsidR="001A5E98" w:rsidRPr="002A5C7E" w:rsidRDefault="001A5E98" w:rsidP="001A5E98">
      <w:pPr>
        <w:spacing w:after="0"/>
        <w:jc w:val="right"/>
        <w:rPr>
          <w:rFonts w:ascii="Cambria" w:hAnsi="Cambria"/>
          <w:b/>
          <w:sz w:val="20"/>
          <w:lang w:val="es-MX"/>
        </w:rPr>
      </w:pPr>
    </w:p>
    <w:p w14:paraId="1C4D1C14" w14:textId="77777777" w:rsidR="001A5E98" w:rsidRPr="002A5C7E" w:rsidRDefault="001A5E98" w:rsidP="001A5E98">
      <w:pPr>
        <w:spacing w:after="0"/>
        <w:jc w:val="right"/>
        <w:rPr>
          <w:rFonts w:ascii="Cambria" w:hAnsi="Cambria"/>
          <w:b/>
          <w:sz w:val="20"/>
          <w:lang w:val="es-MX"/>
        </w:rPr>
      </w:pPr>
    </w:p>
    <w:p w14:paraId="553AF2D2" w14:textId="77777777" w:rsidR="001A5E98" w:rsidRPr="002A5C7E" w:rsidRDefault="001A5E98" w:rsidP="001A5E98">
      <w:pPr>
        <w:spacing w:after="0"/>
        <w:rPr>
          <w:rFonts w:ascii="Cambria" w:hAnsi="Cambria"/>
          <w:b/>
          <w:lang w:val="es-MX"/>
        </w:rPr>
      </w:pPr>
    </w:p>
    <w:p w14:paraId="51824E09" w14:textId="77777777" w:rsidR="001A5E98" w:rsidRPr="002A5C7E" w:rsidRDefault="001A5E98" w:rsidP="001A5E98">
      <w:pPr>
        <w:spacing w:after="0"/>
        <w:rPr>
          <w:rFonts w:ascii="Cambria" w:hAnsi="Cambria"/>
          <w:b/>
          <w:lang w:val="es-MX"/>
        </w:rPr>
      </w:pPr>
    </w:p>
    <w:p w14:paraId="0EF890C1" w14:textId="77777777" w:rsidR="001A5E98" w:rsidRPr="002A5C7E" w:rsidRDefault="001A5E98" w:rsidP="001A5E98">
      <w:pPr>
        <w:spacing w:after="0"/>
        <w:rPr>
          <w:rFonts w:ascii="Cambria" w:hAnsi="Cambria"/>
          <w:b/>
          <w:lang w:val="es-MX"/>
        </w:rPr>
      </w:pPr>
      <w:r w:rsidRPr="002A5C7E">
        <w:rPr>
          <w:rFonts w:ascii="Cambria" w:hAnsi="Cambria"/>
          <w:b/>
          <w:lang w:val="es-MX"/>
        </w:rPr>
        <w:t>PUBLICO EN GENERAL</w:t>
      </w:r>
    </w:p>
    <w:p w14:paraId="70D5FBA6" w14:textId="77777777" w:rsidR="001A5E98" w:rsidRPr="002A5C7E" w:rsidRDefault="001A5E98" w:rsidP="001A5E98">
      <w:pPr>
        <w:spacing w:after="0"/>
        <w:rPr>
          <w:rFonts w:ascii="Cambria" w:hAnsi="Cambria"/>
          <w:b/>
          <w:lang w:val="es-MX"/>
        </w:rPr>
      </w:pPr>
      <w:r w:rsidRPr="002A5C7E">
        <w:rPr>
          <w:rFonts w:ascii="Cambria" w:hAnsi="Cambria"/>
          <w:b/>
          <w:lang w:val="es-MX"/>
        </w:rPr>
        <w:t>PRESENTE.</w:t>
      </w:r>
    </w:p>
    <w:p w14:paraId="5C2410B4" w14:textId="77777777" w:rsidR="001A5E98" w:rsidRPr="002A5C7E" w:rsidRDefault="001A5E98" w:rsidP="001A5E98">
      <w:pPr>
        <w:rPr>
          <w:rFonts w:ascii="Cambria" w:hAnsi="Cambria"/>
          <w:lang w:val="es-MX"/>
        </w:rPr>
      </w:pPr>
    </w:p>
    <w:p w14:paraId="6EA1BDE7" w14:textId="77777777" w:rsidR="001A5E98" w:rsidRPr="002A5C7E" w:rsidRDefault="001A5E98" w:rsidP="001A5E98">
      <w:pPr>
        <w:spacing w:line="360" w:lineRule="auto"/>
        <w:jc w:val="both"/>
        <w:rPr>
          <w:rFonts w:ascii="Cambria" w:hAnsi="Cambria"/>
          <w:lang w:val="es-MX"/>
        </w:rPr>
      </w:pPr>
      <w:r w:rsidRPr="002A5C7E">
        <w:rPr>
          <w:rFonts w:ascii="Cambria" w:hAnsi="Cambria"/>
          <w:lang w:val="es-MX"/>
        </w:rPr>
        <w:t xml:space="preserve">Por medio de la presente me permito hacer de conocimiento a los ciudadanos que la información requerida dentro de este formato no se encuentra disponible toda vez que el área de Tesorería Municipal recauda, procesa e informa cada tres meses, lo anterior de acuerdo a: </w:t>
      </w:r>
    </w:p>
    <w:p w14:paraId="4DFF3211" w14:textId="77777777" w:rsidR="001A5E98" w:rsidRPr="002A5C7E" w:rsidRDefault="001A5E98" w:rsidP="001A5E98">
      <w:pPr>
        <w:spacing w:line="360" w:lineRule="auto"/>
        <w:jc w:val="both"/>
        <w:rPr>
          <w:rFonts w:ascii="Cambria" w:hAnsi="Cambria"/>
          <w:b/>
          <w:bCs/>
          <w:u w:val="single"/>
          <w:lang w:val="es-MX"/>
        </w:rPr>
      </w:pPr>
      <w:r w:rsidRPr="002A5C7E">
        <w:rPr>
          <w:rFonts w:ascii="Cambria" w:hAnsi="Cambria"/>
          <w:b/>
          <w:bCs/>
          <w:u w:val="single"/>
          <w:lang w:val="es-MX"/>
        </w:rPr>
        <w:t>Ley Orgánica del Municipio Libre del Estado de San Luis Potosí.</w:t>
      </w:r>
    </w:p>
    <w:p w14:paraId="5230866C" w14:textId="77777777" w:rsidR="001A5E98" w:rsidRPr="002A5C7E" w:rsidRDefault="001A5E98" w:rsidP="001A5E98">
      <w:pPr>
        <w:spacing w:line="360" w:lineRule="auto"/>
        <w:jc w:val="both"/>
        <w:rPr>
          <w:rFonts w:ascii="Cambria" w:hAnsi="Cambria"/>
          <w:lang w:val="es-MX"/>
        </w:rPr>
      </w:pPr>
      <w:r w:rsidRPr="002A5C7E">
        <w:rPr>
          <w:rFonts w:ascii="Cambria" w:hAnsi="Cambria"/>
          <w:b/>
          <w:bCs/>
          <w:lang w:val="es-MX"/>
        </w:rPr>
        <w:t>Artículo 81.</w:t>
      </w:r>
      <w:r w:rsidRPr="002A5C7E">
        <w:rPr>
          <w:rFonts w:ascii="Cambria" w:hAnsi="Cambria"/>
          <w:lang w:val="es-MX"/>
        </w:rPr>
        <w:t xml:space="preserve"> Son facultades y obligaciones del Tesorero:</w:t>
      </w:r>
      <w:r w:rsidRPr="002A5C7E">
        <w:rPr>
          <w:rFonts w:ascii="Cambria" w:hAnsi="Cambria"/>
          <w:lang w:val="es-MX"/>
        </w:rPr>
        <w:cr/>
      </w:r>
    </w:p>
    <w:p w14:paraId="2AA1CBAE" w14:textId="77777777" w:rsidR="001A5E98" w:rsidRPr="002A5C7E" w:rsidRDefault="001A5E98" w:rsidP="001A5E98">
      <w:pPr>
        <w:spacing w:line="360" w:lineRule="auto"/>
        <w:jc w:val="both"/>
        <w:rPr>
          <w:rFonts w:ascii="Cambria" w:hAnsi="Cambria"/>
          <w:lang w:val="es-MX"/>
        </w:rPr>
      </w:pPr>
      <w:r w:rsidRPr="002A5C7E">
        <w:rPr>
          <w:rFonts w:ascii="Cambria" w:hAnsi="Cambria"/>
          <w:b/>
          <w:bCs/>
          <w:lang w:val="es-MX"/>
        </w:rPr>
        <w:t>X.</w:t>
      </w:r>
      <w:r w:rsidRPr="002A5C7E">
        <w:rPr>
          <w:rFonts w:ascii="Cambria" w:hAnsi="Cambria"/>
          <w:lang w:val="es-MX"/>
        </w:rPr>
        <w:t xml:space="preserve"> Formular </w:t>
      </w:r>
      <w:r w:rsidRPr="002A5C7E">
        <w:rPr>
          <w:rFonts w:ascii="Cambria" w:hAnsi="Cambria"/>
          <w:u w:val="single"/>
          <w:lang w:val="es-MX"/>
        </w:rPr>
        <w:t>trimestralmente un estado financiero de los recursos municipales,</w:t>
      </w:r>
      <w:r w:rsidRPr="002A5C7E">
        <w:rPr>
          <w:rFonts w:ascii="Cambria" w:hAnsi="Cambria"/>
          <w:lang w:val="es-MX"/>
        </w:rPr>
        <w:t xml:space="preserve"> y presentarlo al Cabildo, debiendo enviarlo posteriormente para su fiscalización al Congreso del Estado; asimismo, en los términos acordados por el Ayuntamiento, deberá publicarlo en los primeros diez días del mes siguiente y exhibirlo en los estrados del ayuntamiento. Cuando el ayuntamiento se encuentre en su último año de Ejercicio Legal, deberá formular de manera mensual la información financiera de los meses de julio y agosto del año respectivo, debiendo enviarlos al Congreso del Estado para su fiscalización, dentro de los diez días del mes siguiente. Corresponderá al ayuntamiento entrante formular y remitir en el mismo plazo, el informe financiero del mes de septiembre, con base en la información financiera proporcionada en la entrega-recepción;</w:t>
      </w:r>
    </w:p>
    <w:p w14:paraId="1C0FA203" w14:textId="77777777" w:rsidR="001A5E98" w:rsidRPr="002A5C7E" w:rsidRDefault="001A5E98" w:rsidP="001A5E98">
      <w:pPr>
        <w:spacing w:line="360" w:lineRule="auto"/>
        <w:jc w:val="both"/>
        <w:rPr>
          <w:rFonts w:ascii="Cambria" w:hAnsi="Cambria"/>
          <w:lang w:val="es-MX"/>
        </w:rPr>
      </w:pPr>
      <w:r w:rsidRPr="002A5C7E">
        <w:rPr>
          <w:rFonts w:ascii="Cambria" w:hAnsi="Cambria"/>
          <w:lang w:val="es-MX"/>
        </w:rPr>
        <w:t>Sin más por el momento, reitero las seguridades de mi consideración y respeto, esperando sea de gran utilidad la información proporcionada.</w:t>
      </w:r>
    </w:p>
    <w:p w14:paraId="1EC711BA" w14:textId="77777777" w:rsidR="001A5E98" w:rsidRPr="002A5C7E" w:rsidRDefault="001A5E98" w:rsidP="001A5E98">
      <w:pPr>
        <w:rPr>
          <w:rFonts w:ascii="Cambria" w:hAnsi="Cambria"/>
          <w:lang w:val="es-MX"/>
        </w:rPr>
      </w:pPr>
    </w:p>
    <w:p w14:paraId="55FFCEBB" w14:textId="77777777" w:rsidR="001A5E98" w:rsidRPr="002A5C7E" w:rsidRDefault="001A5E98" w:rsidP="001A5E98">
      <w:pPr>
        <w:rPr>
          <w:rFonts w:ascii="Cambria" w:hAnsi="Cambria"/>
          <w:lang w:val="es-MX"/>
        </w:rPr>
      </w:pPr>
    </w:p>
    <w:p w14:paraId="51AAC4AF" w14:textId="77777777" w:rsidR="001A5E98" w:rsidRPr="002A5C7E" w:rsidRDefault="001A5E98" w:rsidP="001A5E98">
      <w:pPr>
        <w:spacing w:after="0"/>
        <w:jc w:val="center"/>
        <w:rPr>
          <w:rFonts w:ascii="Cambria" w:hAnsi="Cambria"/>
          <w:b/>
          <w:lang w:val="es-MX"/>
        </w:rPr>
      </w:pPr>
      <w:r w:rsidRPr="002A5C7E">
        <w:rPr>
          <w:rFonts w:ascii="Cambria" w:hAnsi="Cambria"/>
          <w:b/>
          <w:lang w:val="es-MX"/>
        </w:rPr>
        <w:t>ATENTAMENTE</w:t>
      </w:r>
    </w:p>
    <w:p w14:paraId="1F4844DE" w14:textId="77777777" w:rsidR="001A5E98" w:rsidRPr="002A5C7E" w:rsidRDefault="001A5E98" w:rsidP="001A5E98">
      <w:pPr>
        <w:spacing w:after="0"/>
        <w:jc w:val="center"/>
        <w:rPr>
          <w:rFonts w:ascii="Cambria" w:hAnsi="Cambria"/>
          <w:b/>
          <w:lang w:val="es-MX"/>
        </w:rPr>
      </w:pPr>
    </w:p>
    <w:p w14:paraId="3286C394" w14:textId="77777777" w:rsidR="001A5E98" w:rsidRPr="002A5C7E" w:rsidRDefault="001A5E98" w:rsidP="001A5E98">
      <w:pPr>
        <w:spacing w:after="0"/>
        <w:jc w:val="center"/>
        <w:rPr>
          <w:rFonts w:ascii="Cambria" w:hAnsi="Cambria"/>
          <w:b/>
          <w:lang w:val="es-MX"/>
        </w:rPr>
      </w:pPr>
    </w:p>
    <w:p w14:paraId="7709D0D1" w14:textId="77777777" w:rsidR="001A5E98" w:rsidRPr="002A5C7E" w:rsidRDefault="001A5E98" w:rsidP="001A5E98">
      <w:pPr>
        <w:spacing w:after="0"/>
        <w:jc w:val="center"/>
        <w:rPr>
          <w:rFonts w:ascii="Cambria" w:hAnsi="Cambria"/>
          <w:lang w:val="es-MX"/>
        </w:rPr>
      </w:pPr>
      <w:r w:rsidRPr="002A5C7E">
        <w:rPr>
          <w:rFonts w:ascii="Cambria" w:hAnsi="Cambria"/>
          <w:b/>
          <w:lang w:val="es-MX"/>
        </w:rPr>
        <w:t>TESORER</w:t>
      </w:r>
      <w:r>
        <w:rPr>
          <w:rFonts w:ascii="Cambria" w:hAnsi="Cambria"/>
          <w:b/>
          <w:lang w:val="es-MX"/>
        </w:rPr>
        <w:t>IA</w:t>
      </w:r>
      <w:r w:rsidRPr="002A5C7E">
        <w:rPr>
          <w:rFonts w:ascii="Cambria" w:hAnsi="Cambria"/>
          <w:b/>
          <w:lang w:val="es-MX"/>
        </w:rPr>
        <w:t xml:space="preserve"> MUNICIPAL</w:t>
      </w:r>
    </w:p>
    <w:p w14:paraId="3F2F891C" w14:textId="77777777" w:rsidR="008C74C3" w:rsidRDefault="008C74C3"/>
    <w:sectPr w:rsidR="008C74C3" w:rsidSect="00783F23">
      <w:pgSz w:w="12240" w:h="15840" w:code="1"/>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5E98"/>
    <w:rsid w:val="001A5E98"/>
    <w:rsid w:val="008C74C3"/>
    <w:rsid w:val="00A406C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AC2FB1"/>
  <w15:chartTrackingRefBased/>
  <w15:docId w15:val="{EDF3A0C9-D340-4E06-8A0B-48AA2E99DB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A5E98"/>
    <w:rPr>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228</Words>
  <Characters>1256</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JESUS VAZQUEZ CASTILLO</cp:lastModifiedBy>
  <cp:revision>2</cp:revision>
  <dcterms:created xsi:type="dcterms:W3CDTF">2021-03-11T04:26:00Z</dcterms:created>
  <dcterms:modified xsi:type="dcterms:W3CDTF">2021-03-16T18:07:00Z</dcterms:modified>
</cp:coreProperties>
</file>